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E6" w:rsidRDefault="00CA1CE6" w:rsidP="00985454">
      <w:pPr>
        <w:pStyle w:val="NoSpacing"/>
        <w:rPr>
          <w:rFonts w:ascii="Arial" w:hAnsi="Arial" w:cs="Arial"/>
          <w:b/>
          <w:sz w:val="24"/>
          <w:szCs w:val="24"/>
        </w:rPr>
      </w:pPr>
    </w:p>
    <w:p w:rsidR="00F62E32" w:rsidRPr="00CA1CE6" w:rsidRDefault="00146AC1" w:rsidP="00985454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12: </w:t>
      </w:r>
      <w:r w:rsidR="00CA1CE6" w:rsidRPr="00CA1CE6">
        <w:rPr>
          <w:rFonts w:ascii="Arial" w:hAnsi="Arial" w:cs="Arial"/>
          <w:b/>
          <w:sz w:val="28"/>
          <w:szCs w:val="28"/>
        </w:rPr>
        <w:t xml:space="preserve">FOUNDATION STAGE OBSERVATION </w:t>
      </w:r>
    </w:p>
    <w:p w:rsidR="00F62E32" w:rsidRPr="00985454" w:rsidRDefault="00F62E32" w:rsidP="00F62E32">
      <w:pPr>
        <w:pStyle w:val="NoSpacing"/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4744"/>
        <w:gridCol w:w="2160"/>
      </w:tblGrid>
      <w:tr w:rsidR="00F62E32" w:rsidRPr="00985454" w:rsidTr="00D45681">
        <w:tc>
          <w:tcPr>
            <w:tcW w:w="3284" w:type="dxa"/>
          </w:tcPr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Class teacher</w:t>
            </w:r>
          </w:p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Other adults</w:t>
            </w:r>
          </w:p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4" w:type="dxa"/>
          </w:tcPr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Topic/theme:</w:t>
            </w:r>
          </w:p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Boys</w:t>
            </w:r>
            <w:r w:rsidR="00D45681">
              <w:rPr>
                <w:rFonts w:ascii="Arial" w:hAnsi="Arial" w:cs="Arial"/>
                <w:sz w:val="20"/>
                <w:szCs w:val="20"/>
              </w:rPr>
              <w:t>:</w:t>
            </w:r>
            <w:r w:rsidRPr="00451EB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Girls</w:t>
            </w:r>
            <w:r w:rsidR="00D45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62E32" w:rsidRPr="00985454" w:rsidTr="00D45681">
        <w:tc>
          <w:tcPr>
            <w:tcW w:w="3284" w:type="dxa"/>
          </w:tcPr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Focus of observation:</w:t>
            </w:r>
          </w:p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4" w:type="dxa"/>
          </w:tcPr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Location of main learning?</w:t>
            </w:r>
          </w:p>
        </w:tc>
        <w:tc>
          <w:tcPr>
            <w:tcW w:w="2160" w:type="dxa"/>
          </w:tcPr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="00F62E32" w:rsidRPr="00451EBD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1EBD">
              <w:rPr>
                <w:rFonts w:ascii="Arial" w:hAnsi="Arial" w:cs="Arial"/>
                <w:sz w:val="20"/>
                <w:szCs w:val="20"/>
              </w:rPr>
              <w:t>Observer:</w:t>
            </w:r>
          </w:p>
        </w:tc>
      </w:tr>
    </w:tbl>
    <w:p w:rsidR="00F62E32" w:rsidRPr="00985454" w:rsidRDefault="00F62E32" w:rsidP="00F62E32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8"/>
        <w:gridCol w:w="3870"/>
      </w:tblGrid>
      <w:tr w:rsidR="00F62E32" w:rsidRPr="00985454" w:rsidTr="00003434">
        <w:trPr>
          <w:trHeight w:val="390"/>
        </w:trPr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Aspects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Observation</w:t>
            </w: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Context – information before the observation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Pupil grouping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SEND pupil numbers and provision.  </w:t>
            </w:r>
            <w:r w:rsidR="00903468">
              <w:rPr>
                <w:rFonts w:ascii="Arial" w:hAnsi="Arial" w:cs="Arial"/>
                <w:sz w:val="20"/>
                <w:szCs w:val="20"/>
              </w:rPr>
              <w:t>Most Able</w:t>
            </w:r>
            <w:r w:rsidRPr="00985454">
              <w:rPr>
                <w:rFonts w:ascii="Arial" w:hAnsi="Arial" w:cs="Arial"/>
                <w:sz w:val="20"/>
                <w:szCs w:val="20"/>
              </w:rPr>
              <w:t xml:space="preserve"> pupils.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EAL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children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How well does planning relate to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EYFS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National guidance?</w:t>
            </w:r>
          </w:p>
          <w:p w:rsidR="00F62E32" w:rsidRPr="00985454" w:rsidRDefault="00031BEE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</w:t>
            </w:r>
            <w:r w:rsidR="00F62E32" w:rsidRPr="00985454">
              <w:rPr>
                <w:rFonts w:ascii="Arial" w:hAnsi="Arial" w:cs="Arial"/>
                <w:sz w:val="20"/>
                <w:szCs w:val="20"/>
              </w:rPr>
              <w:t>dditional adults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Planned use of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ICT</w:t>
            </w:r>
            <w:proofErr w:type="spellEnd"/>
            <w:r w:rsidR="00903468">
              <w:rPr>
                <w:rFonts w:ascii="Arial" w:hAnsi="Arial" w:cs="Arial"/>
                <w:sz w:val="20"/>
                <w:szCs w:val="20"/>
              </w:rPr>
              <w:t xml:space="preserve"> – computing skills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Facility / room layout of activities, outdoor learning – safety routines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Whole class / group shared work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Clear focus</w:t>
            </w:r>
            <w:r w:rsidR="00031BEE">
              <w:rPr>
                <w:rFonts w:ascii="Arial" w:hAnsi="Arial" w:cs="Arial"/>
                <w:sz w:val="20"/>
                <w:szCs w:val="20"/>
              </w:rPr>
              <w:t xml:space="preserve"> – objectives explained clearly.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Session lively and of suitable length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Successful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modelling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and demonstration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modelled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/ shared / supported activities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Children encouraged to recall / apply knowledge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Appropriate use of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ICT</w:t>
            </w:r>
            <w:proofErr w:type="spellEnd"/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Effective questioning / prompts which probe for understanding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Use of interactive strategies e.g. paired talk, white boards, </w:t>
            </w:r>
            <w:proofErr w:type="gramStart"/>
            <w:r w:rsidRPr="00985454">
              <w:rPr>
                <w:rFonts w:ascii="Arial" w:hAnsi="Arial" w:cs="Arial"/>
                <w:sz w:val="20"/>
                <w:szCs w:val="20"/>
              </w:rPr>
              <w:t>role play</w:t>
            </w:r>
            <w:proofErr w:type="gramEnd"/>
            <w:r w:rsidRPr="009854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Explicit links to children’s prior experience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Additional adults facilitate, prompt, explain and support when necessary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031BEE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Independent activities &amp; c</w:t>
            </w:r>
            <w:r w:rsidR="00F62E32" w:rsidRPr="00985454">
              <w:rPr>
                <w:rFonts w:ascii="Arial" w:hAnsi="Arial" w:cs="Arial"/>
                <w:b/>
                <w:sz w:val="20"/>
                <w:szCs w:val="20"/>
              </w:rPr>
              <w:t>hild initiated learning</w:t>
            </w:r>
            <w:r w:rsidR="00F62E32" w:rsidRPr="009854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Suitable child initiated tasks e.g. emergent writing area, reading area, play activities designed to reinforce phonics work,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maths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area, r</w:t>
            </w:r>
            <w:r w:rsidR="00031BEE">
              <w:rPr>
                <w:rFonts w:ascii="Arial" w:hAnsi="Arial" w:cs="Arial"/>
                <w:sz w:val="20"/>
                <w:szCs w:val="20"/>
              </w:rPr>
              <w:t>ole play, construction area etc.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Outdoor activities designed to link to the development of particular skills. “ Always there provision” climbing equipment.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A variety of activities are provided which relate to learning </w:t>
            </w:r>
            <w:proofErr w:type="gramStart"/>
            <w:r w:rsidRPr="00985454">
              <w:rPr>
                <w:rFonts w:ascii="Arial" w:hAnsi="Arial" w:cs="Arial"/>
                <w:sz w:val="20"/>
                <w:szCs w:val="20"/>
              </w:rPr>
              <w:t xml:space="preserve">objective 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  <w:r w:rsidRPr="00985454">
              <w:rPr>
                <w:rFonts w:ascii="Arial" w:hAnsi="Arial" w:cs="Arial"/>
                <w:sz w:val="20"/>
                <w:szCs w:val="20"/>
              </w:rPr>
              <w:t>e.g</w:t>
            </w:r>
            <w:proofErr w:type="gramEnd"/>
            <w:r w:rsidRPr="00985454">
              <w:rPr>
                <w:rFonts w:ascii="Arial" w:hAnsi="Arial" w:cs="Arial"/>
                <w:sz w:val="20"/>
                <w:szCs w:val="20"/>
              </w:rPr>
              <w:t xml:space="preserve">. role play, use of puppets,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maths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boxes, games related to objective.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Suitable adult directed / challenge / supported tasks.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Effective use of other adults.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ICT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activities linked to development of skills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Display and classroom prompts to encourage independence and children observed making use of these.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Whole class or group work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Activities relate to a structured approach to the teaching of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maths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(see evidence in planning).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Lively, interactive session e.g. use of white boards, use of objects to reinforce teaching.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Children can access number cards, other resources during the session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Appropriate use of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ICT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e.g. for demonstration linked to activities</w:t>
            </w:r>
          </w:p>
          <w:p w:rsidR="00985454" w:rsidRDefault="00F62E32" w:rsidP="00127C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Effective use of other adults.</w:t>
            </w:r>
          </w:p>
          <w:p w:rsidR="00003434" w:rsidRDefault="00003434" w:rsidP="00127C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003434" w:rsidRDefault="00003434" w:rsidP="00127C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003434" w:rsidRPr="00985454" w:rsidRDefault="00003434" w:rsidP="00127C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lastRenderedPageBreak/>
              <w:t>Guided groups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Children grouped by learning need.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Task matched to </w:t>
            </w:r>
            <w:r w:rsidR="00127C03" w:rsidRPr="00985454">
              <w:rPr>
                <w:rFonts w:ascii="Arial" w:hAnsi="Arial" w:cs="Arial"/>
                <w:sz w:val="20"/>
                <w:szCs w:val="20"/>
              </w:rPr>
              <w:t>children’s needs</w:t>
            </w:r>
            <w:r w:rsidRPr="00985454">
              <w:rPr>
                <w:rFonts w:ascii="Arial" w:hAnsi="Arial" w:cs="Arial"/>
                <w:sz w:val="20"/>
                <w:szCs w:val="20"/>
              </w:rPr>
              <w:t xml:space="preserve"> ability.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Clear focus for guided session.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Tasks linked to shared session or to children’s need.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Task appropriately differentiated and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scaffolded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Scaffolding aids provided.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Sufficient opportunity for collaborative work.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Opportunities for assessment use effectively.</w:t>
            </w:r>
          </w:p>
          <w:p w:rsidR="00F62E32" w:rsidRDefault="00F62E32" w:rsidP="0090346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Opportunities for children to follow a line of enquiry (</w:t>
            </w:r>
            <w:r w:rsidR="00903468">
              <w:rPr>
                <w:rFonts w:ascii="Arial" w:hAnsi="Arial" w:cs="Arial"/>
                <w:sz w:val="20"/>
                <w:szCs w:val="20"/>
              </w:rPr>
              <w:t>Most able)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3468" w:rsidRPr="00985454" w:rsidRDefault="00903468" w:rsidP="0090346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 learning opportunities – pupil self-generated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Movement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Routines for getting ready for learning.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Looking after </w:t>
            </w:r>
            <w:proofErr w:type="gramStart"/>
            <w:r w:rsidRPr="00985454">
              <w:rPr>
                <w:rFonts w:ascii="Arial" w:hAnsi="Arial" w:cs="Arial"/>
                <w:sz w:val="20"/>
                <w:szCs w:val="20"/>
              </w:rPr>
              <w:t>their own</w:t>
            </w:r>
            <w:proofErr w:type="gramEnd"/>
            <w:r w:rsidRPr="00985454">
              <w:rPr>
                <w:rFonts w:ascii="Arial" w:hAnsi="Arial" w:cs="Arial"/>
                <w:sz w:val="20"/>
                <w:szCs w:val="20"/>
              </w:rPr>
              <w:t xml:space="preserve"> things, coats, bags, lunch boxes etc.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Independence in use of toilet, drinks and snacks moving </w:t>
            </w:r>
            <w:r w:rsidR="00127C03">
              <w:rPr>
                <w:rFonts w:ascii="Arial" w:hAnsi="Arial" w:cs="Arial"/>
                <w:sz w:val="20"/>
                <w:szCs w:val="20"/>
              </w:rPr>
              <w:t>a</w:t>
            </w:r>
            <w:r w:rsidRPr="00985454">
              <w:rPr>
                <w:rFonts w:ascii="Arial" w:hAnsi="Arial" w:cs="Arial"/>
                <w:sz w:val="20"/>
                <w:szCs w:val="20"/>
              </w:rPr>
              <w:t>round the room / facilities.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Safety procedures for use of outside learning facilities.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Children getting things out and putting things away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Children lo</w:t>
            </w:r>
            <w:r w:rsidR="00031BEE">
              <w:rPr>
                <w:rFonts w:ascii="Arial" w:hAnsi="Arial" w:cs="Arial"/>
                <w:sz w:val="20"/>
                <w:szCs w:val="20"/>
              </w:rPr>
              <w:t xml:space="preserve">oking after each other - </w:t>
            </w:r>
            <w:proofErr w:type="spellStart"/>
            <w:r w:rsidR="00031BEE">
              <w:rPr>
                <w:rFonts w:ascii="Arial" w:hAnsi="Arial" w:cs="Arial"/>
                <w:sz w:val="20"/>
                <w:szCs w:val="20"/>
              </w:rPr>
              <w:t>b</w:t>
            </w:r>
            <w:r w:rsidRPr="00985454">
              <w:rPr>
                <w:rFonts w:ascii="Arial" w:hAnsi="Arial" w:cs="Arial"/>
                <w:sz w:val="20"/>
                <w:szCs w:val="20"/>
              </w:rPr>
              <w:t>ehaviour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and conduct.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Plenary lesson reflection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Teaching points / objectives effectively revisited.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Children encouraged to reflect on their learning and to discuss what they have learnt. Sharing with others.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Interactive strategies used to return to / reinforce objectives.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Effective prompting and feedback provided.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Opportunities for assessment evidence and used well.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Pupil learning journals up to date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Staff contributing to formative data recording progress and activities undertaken.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Baseline analysis being used to inform planning and pupil next steps.</w:t>
            </w:r>
          </w:p>
          <w:p w:rsidR="00F62E32" w:rsidRPr="00127C03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All adults included in the process of continuous assessment</w:t>
            </w:r>
            <w:r w:rsidR="00031B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 xml:space="preserve">Overall 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Communication and relationships with children.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Evidence of adults listening to pupil’s reading and working on high</w:t>
            </w:r>
            <w:r w:rsidR="00031BEE">
              <w:rPr>
                <w:rFonts w:ascii="Arial" w:hAnsi="Arial" w:cs="Arial"/>
                <w:sz w:val="20"/>
                <w:szCs w:val="20"/>
              </w:rPr>
              <w:t xml:space="preserve"> quality</w:t>
            </w:r>
            <w:r w:rsidRPr="00985454">
              <w:rPr>
                <w:rFonts w:ascii="Arial" w:hAnsi="Arial" w:cs="Arial"/>
                <w:sz w:val="20"/>
                <w:szCs w:val="20"/>
              </w:rPr>
              <w:t xml:space="preserve"> phonics work (</w:t>
            </w:r>
            <w:proofErr w:type="spellStart"/>
            <w:r w:rsidR="00230808">
              <w:rPr>
                <w:rFonts w:ascii="Arial" w:hAnsi="Arial" w:cs="Arial"/>
                <w:sz w:val="20"/>
                <w:szCs w:val="20"/>
              </w:rPr>
              <w:t>Searh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Ofsted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publication – </w:t>
            </w:r>
            <w:r w:rsidR="00230808">
              <w:rPr>
                <w:rFonts w:ascii="Arial" w:hAnsi="Arial" w:cs="Arial"/>
                <w:sz w:val="20"/>
                <w:szCs w:val="20"/>
              </w:rPr>
              <w:t>‘</w:t>
            </w:r>
            <w:r w:rsidRPr="00985454">
              <w:rPr>
                <w:rFonts w:ascii="Arial" w:hAnsi="Arial" w:cs="Arial"/>
                <w:sz w:val="20"/>
                <w:szCs w:val="20"/>
              </w:rPr>
              <w:t>Getting them reading early</w:t>
            </w:r>
            <w:r w:rsidR="00230808">
              <w:rPr>
                <w:rFonts w:ascii="Arial" w:hAnsi="Arial" w:cs="Arial"/>
                <w:sz w:val="20"/>
                <w:szCs w:val="20"/>
              </w:rPr>
              <w:t>’</w:t>
            </w:r>
            <w:r w:rsidRPr="009854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Evidence of adults developing pupil’s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maths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skills, knowledge and understanding through practical learning experiences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Dialogue used by other adults with parents / children and visitors.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Evidence of use of school values -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SMSC</w:t>
            </w:r>
            <w:proofErr w:type="spellEnd"/>
            <w:r w:rsidRPr="009854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Level of teachers/ </w:t>
            </w:r>
            <w:bookmarkStart w:id="0" w:name="_GoBack"/>
            <w:bookmarkEnd w:id="0"/>
            <w:r w:rsidRPr="00985454">
              <w:rPr>
                <w:rFonts w:ascii="Arial" w:hAnsi="Arial" w:cs="Arial"/>
                <w:sz w:val="20"/>
                <w:szCs w:val="20"/>
              </w:rPr>
              <w:t>and other adults subject knowledge / confidence.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Effective use of resources.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Classroom environment supports learning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Pace / delivery of the session / activities – interest levels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High expectations – professionalism – staff acting as role models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 xml:space="preserve">Relationships with parents / </w:t>
            </w:r>
            <w:proofErr w:type="spellStart"/>
            <w:r w:rsidRPr="00985454">
              <w:rPr>
                <w:rFonts w:ascii="Arial" w:hAnsi="Arial" w:cs="Arial"/>
                <w:sz w:val="20"/>
                <w:szCs w:val="20"/>
              </w:rPr>
              <w:t>carers</w:t>
            </w:r>
            <w:proofErr w:type="spellEnd"/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Attainment in relation to age appropriate expectations.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Progress made by children: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Prior learning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85454">
              <w:rPr>
                <w:rFonts w:ascii="Arial" w:hAnsi="Arial" w:cs="Arial"/>
                <w:sz w:val="20"/>
                <w:szCs w:val="20"/>
              </w:rPr>
              <w:t>Acquisition / consolidation of knowledge / skills and understanding</w:t>
            </w: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32" w:rsidRPr="00985454" w:rsidTr="00003434">
        <w:tc>
          <w:tcPr>
            <w:tcW w:w="6318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85454">
              <w:rPr>
                <w:rFonts w:ascii="Arial" w:hAnsi="Arial" w:cs="Arial"/>
                <w:b/>
                <w:sz w:val="20"/>
                <w:szCs w:val="20"/>
              </w:rPr>
              <w:t>Teacher  / Staff comments</w:t>
            </w: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F62E32" w:rsidRPr="00985454" w:rsidRDefault="00F62E32" w:rsidP="00C35E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5E14" w:rsidRPr="00985454" w:rsidRDefault="00C35E14">
      <w:pPr>
        <w:rPr>
          <w:rFonts w:cs="Arial"/>
        </w:rPr>
      </w:pPr>
    </w:p>
    <w:sectPr w:rsidR="00C35E14" w:rsidRPr="00985454" w:rsidSect="00E57ACD">
      <w:headerReference w:type="default" r:id="rId7"/>
      <w:footerReference w:type="default" r:id="rId8"/>
      <w:pgSz w:w="11906" w:h="16838"/>
      <w:pgMar w:top="851" w:right="1077" w:bottom="851" w:left="1077" w:header="454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EE" w:rsidRDefault="00031BEE" w:rsidP="00CA1CE6">
      <w:r>
        <w:separator/>
      </w:r>
    </w:p>
  </w:endnote>
  <w:endnote w:type="continuationSeparator" w:id="0">
    <w:p w:rsidR="00031BEE" w:rsidRDefault="00031BEE" w:rsidP="00CA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882971"/>
      <w:docPartObj>
        <w:docPartGallery w:val="Page Numbers (Bottom of Page)"/>
        <w:docPartUnique/>
      </w:docPartObj>
    </w:sdtPr>
    <w:sdtContent>
      <w:sdt>
        <w:sdtPr>
          <w:id w:val="1504549189"/>
          <w:docPartObj>
            <w:docPartGallery w:val="Page Numbers (Top of Page)"/>
            <w:docPartUnique/>
          </w:docPartObj>
        </w:sdtPr>
        <w:sdtContent>
          <w:p w:rsidR="00031BEE" w:rsidRDefault="00031BEE" w:rsidP="00E57ACD">
            <w:pPr>
              <w:pStyle w:val="Footer"/>
              <w:jc w:val="center"/>
              <w:rPr>
                <w:sz w:val="24"/>
                <w:szCs w:val="24"/>
              </w:rPr>
            </w:pPr>
          </w:p>
          <w:p w:rsidR="00031BEE" w:rsidRDefault="00031BEE" w:rsidP="00E57ACD">
            <w:pPr>
              <w:pStyle w:val="Footer"/>
              <w:tabs>
                <w:tab w:val="center" w:pos="4876"/>
                <w:tab w:val="left" w:pos="5820"/>
              </w:tabs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Page 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230808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>
              <w:rPr>
                <w:color w:val="7F7F7F" w:themeColor="text1" w:themeTint="80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230808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  <w:p w:rsidR="00031BEE" w:rsidRDefault="00031BEE" w:rsidP="00E57ACD">
            <w:pPr>
              <w:pStyle w:val="Footer"/>
              <w:rPr>
                <w:rFonts w:cs="Arial"/>
                <w:bCs/>
                <w:color w:val="7F7F7F" w:themeColor="text1" w:themeTint="80"/>
                <w:sz w:val="18"/>
                <w:szCs w:val="18"/>
              </w:rPr>
            </w:pPr>
          </w:p>
          <w:p w:rsidR="00031BEE" w:rsidRPr="00E57ACD" w:rsidRDefault="00031BEE" w:rsidP="00E57ACD">
            <w:pPr>
              <w:pStyle w:val="Footer"/>
              <w:rPr>
                <w:sz w:val="24"/>
                <w:szCs w:val="24"/>
              </w:rPr>
            </w:pPr>
            <w:r>
              <w:rPr>
                <w:rFonts w:cs="Arial"/>
                <w:bCs/>
                <w:color w:val="7F7F7F" w:themeColor="text1" w:themeTint="80"/>
                <w:sz w:val="18"/>
                <w:szCs w:val="18"/>
              </w:rPr>
              <w:t>©</w:t>
            </w:r>
            <w:r>
              <w:rPr>
                <w:bCs/>
                <w:color w:val="7F7F7F" w:themeColor="text1" w:themeTint="80"/>
                <w:sz w:val="18"/>
                <w:szCs w:val="18"/>
              </w:rPr>
              <w:t xml:space="preserve"> 2016 HEADS Consultancy Ltd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EE" w:rsidRDefault="00031BEE" w:rsidP="00CA1CE6">
      <w:r>
        <w:separator/>
      </w:r>
    </w:p>
  </w:footnote>
  <w:footnote w:type="continuationSeparator" w:id="0">
    <w:p w:rsidR="00031BEE" w:rsidRDefault="00031BEE" w:rsidP="00CA1C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BEE" w:rsidRDefault="00031BEE" w:rsidP="00CA1CE6">
    <w:pPr>
      <w:pStyle w:val="Header"/>
      <w:rPr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5503545</wp:posOffset>
          </wp:positionH>
          <wp:positionV relativeFrom="paragraph">
            <wp:posOffset>-113030</wp:posOffset>
          </wp:positionV>
          <wp:extent cx="1065530" cy="713105"/>
          <wp:effectExtent l="0" t="0" r="1270" b="0"/>
          <wp:wrapThrough wrapText="bothSides">
            <wp:wrapPolygon edited="0">
              <wp:start x="0" y="0"/>
              <wp:lineTo x="0" y="20773"/>
              <wp:lineTo x="21240" y="20773"/>
              <wp:lineTo x="21240" y="0"/>
              <wp:lineTo x="0" y="0"/>
            </wp:wrapPolygon>
          </wp:wrapThrough>
          <wp:docPr id="3" name="Picture 3" descr="Pathways-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thways-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1BEE" w:rsidRDefault="00031BEE" w:rsidP="00CA1CE6">
    <w:pPr>
      <w:pStyle w:val="Head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Pathways to Outstanding</w:t>
    </w:r>
  </w:p>
  <w:p w:rsidR="00031BEE" w:rsidRDefault="00031BEE" w:rsidP="00CA1CE6">
    <w:pPr>
      <w:pStyle w:val="Header"/>
      <w:rPr>
        <w:sz w:val="24"/>
        <w:szCs w:val="24"/>
      </w:rPr>
    </w:pPr>
    <w:r w:rsidRPr="00CA1CE6">
      <w:rPr>
        <w:color w:val="7F7F7F" w:themeColor="text1" w:themeTint="80"/>
        <w:sz w:val="20"/>
        <w:szCs w:val="20"/>
      </w:rPr>
      <w:t>FOUNDATION STAGE OBSERVATION</w:t>
    </w:r>
  </w:p>
  <w:p w:rsidR="00031BEE" w:rsidRPr="00CA1CE6" w:rsidRDefault="00031BEE" w:rsidP="00CA1CE6">
    <w:pPr>
      <w:pStyle w:val="Header"/>
    </w:pPr>
  </w:p>
  <w:p w:rsidR="00031BEE" w:rsidRDefault="00031B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32"/>
    <w:rsid w:val="00003434"/>
    <w:rsid w:val="00031BEE"/>
    <w:rsid w:val="00127C03"/>
    <w:rsid w:val="00146AC1"/>
    <w:rsid w:val="001510E2"/>
    <w:rsid w:val="00230808"/>
    <w:rsid w:val="002F7691"/>
    <w:rsid w:val="00451EBD"/>
    <w:rsid w:val="006D5541"/>
    <w:rsid w:val="00747C17"/>
    <w:rsid w:val="007B677D"/>
    <w:rsid w:val="00903468"/>
    <w:rsid w:val="00985454"/>
    <w:rsid w:val="009C681B"/>
    <w:rsid w:val="009E007F"/>
    <w:rsid w:val="00C04DA0"/>
    <w:rsid w:val="00C35E14"/>
    <w:rsid w:val="00CA1CE6"/>
    <w:rsid w:val="00D45681"/>
    <w:rsid w:val="00E57ACD"/>
    <w:rsid w:val="00F06F95"/>
    <w:rsid w:val="00F6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32"/>
    <w:pPr>
      <w:widowControl w:val="0"/>
    </w:pPr>
    <w:rPr>
      <w:rFonts w:ascii="Arial" w:eastAsia="Times New Roman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E32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1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CE6"/>
    <w:rPr>
      <w:rFonts w:ascii="Arial" w:eastAsia="Times New Roman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1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CE6"/>
    <w:rPr>
      <w:rFonts w:ascii="Arial" w:eastAsia="Times New Roman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32"/>
    <w:pPr>
      <w:widowControl w:val="0"/>
    </w:pPr>
    <w:rPr>
      <w:rFonts w:ascii="Arial" w:eastAsia="Times New Roman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E32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1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CE6"/>
    <w:rPr>
      <w:rFonts w:ascii="Arial" w:eastAsia="Times New Roman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1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CE6"/>
    <w:rPr>
      <w:rFonts w:ascii="Arial" w:eastAsia="Times New Roman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3839</Characters>
  <Application>Microsoft Macintosh Word</Application>
  <DocSecurity>4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Andrej Dethlefsen</cp:lastModifiedBy>
  <cp:revision>2</cp:revision>
  <cp:lastPrinted>2016-10-08T14:51:00Z</cp:lastPrinted>
  <dcterms:created xsi:type="dcterms:W3CDTF">2016-10-10T11:51:00Z</dcterms:created>
  <dcterms:modified xsi:type="dcterms:W3CDTF">2016-10-10T11:51:00Z</dcterms:modified>
</cp:coreProperties>
</file>